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Актуальные проблемы литературоведения</w:t>
            </w:r>
          </w:p>
          <w:p>
            <w:pPr>
              <w:jc w:val="center"/>
              <w:spacing w:after="0" w:line="240" w:lineRule="auto"/>
              <w:rPr>
                <w:sz w:val="32"/>
                <w:szCs w:val="32"/>
              </w:rPr>
            </w:pPr>
            <w:r>
              <w:rPr>
                <w:rFonts w:ascii="Times New Roman" w:hAnsi="Times New Roman" w:cs="Times New Roman"/>
                <w:color w:val="#000000"/>
                <w:sz w:val="32"/>
                <w:szCs w:val="32"/>
              </w:rPr>
              <w:t> К.М.01.ДВ.01.02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«Актуальные проблемы литературоведения »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К.М.01.ДВ.01.02 «Актуальные проблемы литературоведения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«Актуальные проблемы литературоведения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у обучающихся умения применения в практике устной и письменной речи норм современного литературного русского языка;</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основы устной и письменной речи норм современного литературного русского языка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применять теорию и методику преподавания русского языка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основами  устной и письменной речи норм современного литературного русского языка</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К.М.01.ДВ.01.02 «Актуальные проблемы литературоведения » относится к обязательной части, является дисциплиной Блока Б1. «Дисциплины (модули)». Модуль "Русский язык и литература"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литературной критики</w:t>
            </w:r>
          </w:p>
          <w:p>
            <w:pPr>
              <w:jc w:val="center"/>
              <w:spacing w:after="0" w:line="240" w:lineRule="auto"/>
              <w:rPr>
                <w:sz w:val="22"/>
                <w:szCs w:val="22"/>
              </w:rPr>
            </w:pPr>
            <w:r>
              <w:rPr>
                <w:rFonts w:ascii="Times New Roman" w:hAnsi="Times New Roman" w:cs="Times New Roman"/>
                <w:color w:val="#000000"/>
                <w:sz w:val="22"/>
                <w:szCs w:val="22"/>
              </w:rPr>
              <w:t> История отечественной литературы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 1)</w:t>
            </w:r>
          </w:p>
          <w:p>
            <w:pPr>
              <w:jc w:val="center"/>
              <w:spacing w:after="0" w:line="240" w:lineRule="auto"/>
              <w:rPr>
                <w:sz w:val="22"/>
                <w:szCs w:val="22"/>
              </w:rPr>
            </w:pPr>
            <w:r>
              <w:rPr>
                <w:rFonts w:ascii="Times New Roman" w:hAnsi="Times New Roman" w:cs="Times New Roman"/>
                <w:color w:val="#000000"/>
                <w:sz w:val="22"/>
                <w:szCs w:val="22"/>
              </w:rPr>
              <w:t> Современные проблемы зарубежной литературы</w:t>
            </w:r>
          </w:p>
          <w:p>
            <w:pPr>
              <w:jc w:val="center"/>
              <w:spacing w:after="0" w:line="240" w:lineRule="auto"/>
              <w:rPr>
                <w:sz w:val="22"/>
                <w:szCs w:val="22"/>
              </w:rPr>
            </w:pPr>
            <w:r>
              <w:rPr>
                <w:rFonts w:ascii="Times New Roman" w:hAnsi="Times New Roman" w:cs="Times New Roman"/>
                <w:color w:val="#000000"/>
                <w:sz w:val="22"/>
                <w:szCs w:val="22"/>
              </w:rPr>
              <w:t> Подготовка к олимпиадам различного уровня по русскому языку и литературе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34"/>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25"/>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филологии с теорией человека, семиотикой, герменевтикой, теорией коммуникации как важнейшая основа современной парадигмы фи- 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Геокультурный подход к исследованию про- странственной образности русской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Расширение проблематики исследований в филологии, развитие междисциплинарных, погранич-ных и прикладных исследований в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варианты методологических принципов и методических приемов филологического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Художественное пространство в геософии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 творчества. Проблема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Локальные тексты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Когнитивная лингвистика. Когнитивная семантика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текста и  коммуникации как одна новых задач филологии. Текст и дискурс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филологии с теорией человека, семиотикой, герменевтикой, теорией коммуникации как важнейшая основа современной парадигмы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Геокультурный подход к исследованию пространственной образности русской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Расширение проблематики исследований в филологии, развитие междисциплинарных, пограничных и прикладных исследований в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варианты методологических принципов и методических приемов филологического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Художественное пространство в геософии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 творчества. Проблема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Локальные тексты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Когнитивная лингвистика. Когнитивная семантика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Когнитивное литературоведение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текста и  коммуникации как одна новых задач филологии. Текст и дискурс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Литературный региональный ландшафт в литературе Сибири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филологии с теорией человека, семиотикой, герменевтикой, теорией коммуникации как важнейшая основа современной парадигмы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Геокультурный подход к исследованию пространственной образности русской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Расширение проблематики исследований в филологии, развитие междисциплинарных, пограничных и прикладных исследований в современной филологии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варианты методологических принципов и методических приемов филологического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Художественное пространство в геософии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 творчества. Проблема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Локальные тексты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Когнитивная лингвистика. Когнитивная семантика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текста и  коммуникации как одна новых задач филологии. Текст и дискурс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34.33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филологии с теорией человека, семиотикой, герменевтикой, теорией коммуникации как важнейшая основа современной парадигмы фи-лологии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понимания  филологии  на современном этапе ее развития. Современная филология ,  ее объекты и материал изучения, методы исследования.  Статус  филологии в гуманитарном секторе науки. Современная  филология  как совокупность гуманитарных наук и научных дисциплин, изучающих посредством анализа естественный  язык, текст и дискурс. Современная  филология  как отрасль науки. Филологические науки и дисципли- ны. Интегративные процессы в развитии филологии: взаимосвязь с историей, географией, культурологией, семиотикой.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Геокультурный подход к исследованию про-странственной образности русской литературы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современной геокультурологии. Сущность и перспективы геокультурного подхода к изучению русской литературы. Что такое феномен места? Позиция наблюдателя в геокультурологии. Категория «культурный ландшафт» в современном гуманитарном зна -нии. Мифопоэтика России (Сибири, Урала, Кавказа и др.) в работах геокультуролосов. Смысл жизни места в интерпретации В.Каганского.</w:t>
            </w:r>
          </w:p>
        </w:tc>
      </w:tr>
      <w:tr>
        <w:trPr>
          <w:trHeight w:hRule="exact" w:val="603.142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Расширение проблематики исследований в филологии, развитие междисциплинарных, погранич-ных и прикладных исследований в современной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филологии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Междисциплинарный подход и его составляющие. Интегративность научного под-хода. Современная парадигматика когнитивныых наук. Когнитивная лингвистика, геогра-фия, культурная антропология.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варианты методологических принципов и методических приемов филологического исследования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 как тип подходов и рассмотрения смысла. Реальность как ключ к смыслу произведения: социологический подход и гносеологический подход. Культура как ключ к смыслу произведения: историко-культурный подход и сравнительно-исторический подход. Судьба художника и произведение: продуктивность биографического подхода, творческо-генетический подход и онтологический подход. Операционное проникновение в художественный текст: структурный анализ и его возможности, культурное поле как операционный инструмент анализа, семиотический анализ. Природа стиля и стилистический анализ.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Художественное пространство в геософии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Категория пространства в истории философии. «Философия искусства» И.Тэна: мышление художника и поэтика места. Феноменология пространства в философии Э. Гус -серля. Географическое пространство как архетип в интерпретации Г.Башляра. Художест- венное пространство в осмыслении М.Хайдеггера.Философия земли и территориальности в трудах Делеза и Гваттари. Географические концепции К.Риттера и А.Гумбольдта. Концепция литературной экскурсии И.Гревса и Н.Анциферова.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 творчества. Проблема автора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соотношения личностно-биографического и творческого начал в фигуре Автора -творца. Вопрос о процессе «отбора», совершаемого художником по отношению к собственному «Я»: его «психофизиологии», жизненному опыту, судьбе. Изучение сложно- го состава индивидуального сознания в искусстве. Морфология и смысловая направлен- ность литературно-художественных произведений. Исследование явлений персональной идентичности в литературе: писательские автоконцепции, модели самопознания, категории мифологической ретроспекции, писательство и устное творчество. Рассмотрение художественного текста в его реальности и понятийном выражении («понятое тело»  М. Хайдеггер,  раскрывающее предметно-онтологическую сущность эстетического освоения мира). Освоение продуктивных способов и форм, конструирующих       “литературную личность” художника. Производящие и мыслящие структуры (поэтика, стиль, жанр, слово, герой, сюжет и др.). Формирование и раскрытие понятийно-терминологического аппарата, интенсивно работающего в языке современной литературной науки (“модель”, “знак”, “сигнал”, “формула”, “дискурс”, “наррация”, “топос”, “магия”).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Локальные тексты русской культуры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Художественное пространство и пространство текста. Концепция локальных текстов русской культуры в работах Ю.М.Лотмана и В.Н. Топорова. «Московский» и «петербург- ский» тексты. «Пермский» текст. Концепция В.Абашева региональных текстов. «Крым- ский» текст в исследованиях А. Люсого. «Тюменский текст»: структура и поэтика.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Когнитивная лингвистика. Когнитивная семантика</w:t>
            </w:r>
          </w:p>
        </w:tc>
      </w:tr>
      <w:tr>
        <w:trPr>
          <w:trHeight w:hRule="exact" w:val="3203.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Концептуализация и категоризация. Фреймовая семантика. Формирование когнитивной лингвистики как научного направления, её интегративный характер. Язык как объект когнитивных исследований, связь языка с мыслительными и психическими процессами и структурами: мышлением, памятью, восприятием и т.д. Когнитивная лингвистика в России и за рубежом. Ономасиологический подход. Школы когнитивной лингвистики в Европе и США. Когнитивная семантика как один из центральных разделов когнитивной лингвистики. Сущность концептуализации и категоризации как основных познавательных процессов, их сходство и отличие. Понятие концепта и понятие категории. Способы их формирования и проблемы вербализации. Структура концепта. Концептуальный анализ. Типология концептов: конкретно-чувственный образ, представление, схема, понятие, фрейм, сценарий, гештальт и т.д. Концептуальные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структуры. Фреймовая семантика. Понятие фрейма. Структура фрейма. Ситуационные и классификационные фреймы. Межфреймовые связи. Предпосылки возникновения и психологические основы прототипического подхода, его основные принципы. Структура прототипической категории, её границы. Понятие прототипа, виды прототипов: образец, эталон, стереотип, идеал и т.д. Прототипы в реальном мире и языке. Лексические и грамматические прототипы. Прототипические характеристики языковых объектов.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текста и  коммуникации как одна новых задач филологии. Текст и дискурс</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«Лики»  текста: текст как источник,  памятник, произведение, сообщение.  Традици- онные и современные представления о тексте. Функиональная природа теста. Методы ана -лиза текста и дискурса. Понятие текста. Карта методов и теорий. Контент-анализ: теорети-ческая база, основные теоретические предпосылки. Критерии и качества. Сходства и различия с другими методами. Области применения и предусловия.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филологии с теорией человека, семиотикой, герменевтикой, теорией коммуникации как важнейшая основа современной парадигмы филологии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понимания  филологии  на современном этапе ее развития. Современная филология ,  ее объекты и материал изучения, методы исследования.  Статус  филологии в гуманитарном секторе науки. Современная  филология  как совокупность гуманитарных наук и научных дисциплин, изучающих посредством анализа естественный  язык, текст и дискурс. Современная  филология  как отрасль науки. Филологические науки и дисципли- ны. Интегративные процессы в развитии филологии: взаимосвязь с историей, географией, культурологией, семиотикой.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Геокультурный подход к исследованию пространственной образности русской литературы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современной геокультурологии. Сущность и перспективы геокультурного подхода к изучению русской литературы. Что такое феномен места? Позиция наблюдателя в геокультурологии. Категория «культурный ландшафт» в современном гуманитарном зна -нии. Мифопоэтика России (Сибири, Урала, Кавказа и др.) в работах геокультуролосов. Смысл жизни места в интерпретации В.Каганского.</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Расширение проблематики исследований в филологии, развитие междисциплинарных, пограничных и прикладных исследований в современной филологии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Междисциплинарный подход и его составляющие. Интегративность научного под-хода. Современная парадигматика когнитивныых наук. Когнитивная лингвистика, геогра-фия, культурная антропология.</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варианты методологических принципов и методических приемов филологического исследования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 как тип подходов и рассмотрения смысла. Реальность как ключ к смыслу произведения: социологический подход и гносеологический подход. Культура как ключ к смыслу произведения: историко-культурный подход и сравнительно-исторический подход. Судьба художника и произведение: продуктивность биографического подхода, творческо-генетический подход и онтологический подход. Операционное проникновение в художественный текст: структурный анализ и его возможности, культурное поле как операционный инструмент анализа, семиотический анализ. Природа стиля и стилистический анализ.</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Художественное пространство в геософии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Категория пространства в истории философии. «Философия искусства» И.Тэна: мышление художника и поэтика места. Феноменология пространства в философии Э. Гус -серля. Географическое пространство как архетип в интерпретации Г.Башляра. Художест- венное пространство в осмыслении М.Хайдеггера.Философия земли и территориальности в трудах Делеза и Гваттари. Географические концепции К.Риттера и А.Гумбольдта. Концепция литературной экскурсии И.Гревса и Н.Анциферова.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 творчества. Проблема автора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соотношения личностно-биографического и творческого начал в фигуре Автора -творца. Вопрос о процессе «отбора», совершаемого художником по отношению к собственному «Я»: его «психофизиологии», жизненному опыту, судьбе. Изучение сложно- го состава индивидуального сознания в искусстве. Морфология и смысловая направлен- ность литературно-художественных произведений. Исследование явлений персональной идентичности в литературе: писательские автоконцепции, модели самопознания, категории мифологической ретроспекции, писательство и устное творчество. Рассмотрение художественного текста в его реальности и понятийном выражении («понятое тело»  М. Хайдеггер,  раскрывающее предметно-онтологическую сущность эстетического освоения мира). Освоение продуктивных способов и форм, конструирующих       “литературную личность” художника. Производящие и мыслящие структуры (поэтика, стиль, жанр, слово, герой, сюжет и др.). Формирование и раскрытие понятийно-терминологического аппарата, интенсивно работающего в языке современной литературной науки (“модель”, “знак”, “сигнал”, “формула”, “дискурс”, “наррация”, “топос”, “магия”).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Локальные тексты русской культуры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Художественное пространство и пространство текста. Концепция локальных текстов русской культуры в работах Ю.М.Лотмана и В.Н. Топорова. «Московский» и «петербург- ский» тексты. «Пермский» текст. Концепция В.Абашева региональных текстов. «Крым- ский» текст в исследованиях А. Люсого. «Тюменский текст»: структура и поэтика.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Когнитивная лингвистика. Когнитивная семантика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Концептуализация и категоризация. Фреймовая семантика. Формирование когнитивной лингвистики как научного направления, её интегративный характер. Язык как объект когнитивных исследований, связь языка с мыслительными и психическими процессами и структурами: мышлением, памятью, восприятием и т.д. Когнитивная лингвистика в России и за рубежом. Ономасиологический подход. Школы когнитивной лингвистики в Европе и США. Когнитивная семантика как один из центральных разделов когнитивной лингвистики. Сущность концептуализации и категоризации как основных познавательных процессов, их сходство и отличие. Понятие концепта и понятие категории. Способы их формирования и проблемы вербализации. Структура концепта. Концептуальный анализ. Типология концептов: конкретно-чувственный образ, представление, схема, понятие, фрейм, сценарий, гештальт и т.д. Концептуальные структуры. Фреймовая семантика. Понятие фрейма. Структура фрейма. Ситуационные и классификационные фреймы. Межфреймовые связи. Предпосылки возникновения и психологические основы прототипического подхода, его основные принципы. Структура прототипической категории, её границы. Понятие прототипа, виды прототипов: образец, эталон, стереотип, идеал и т.д. Прототипы в реальном мире и языке. Лексические и грамматические прототипы. Прототипические характеристики языковых объектов.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Когнитивное литературоведение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Когнитивное литературоведение: направления исследований, терминология, науч-ные предпосылки и основные постулаты. Концептуальная интеграция. Концептуальная метафора и метафора в литературе. Когнитивная риторика Марка Тернера. Литературные универсалии в работах П.К.Хогана. Проблемы когнитивной поэтики.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текста и  коммуникации как одна новых задач филологии. Текст и дискурс</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«Лики»  текста: текст как источник,  памятник, произведение, сообщение.  Традици- онные и современные представления о тексте. Функиональная природа теста. Методы ана -лиза текста и дискурса. Понятие текста. Карта методов и теорий. Контент-анализ: теорети-ческая база, основные теоретические предпосылки. Критерии и качества. Сходства и различия с другими методами. Области применения и предусловия.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Литературный региональный ландшафт в литературе Сибири</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Литература Сибири в исследованиях. Образ Сибири и сибирского города. Литература в процессе освоения: «свое» и «чужое». Категория «опыт жизни здесь». Сибирь в творчестве протопопа Аввакума, А.Радищева, Г.Успенского и др. Феноменология провинции в литературе Сибири. Сибирь как конфликтный и двойственный образ в творчестве Г. Мачтета и Н.Чукмалдина.</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«Актуальные проблемы литературоведения »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литературоведение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Крупчанов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Мурзак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Озеров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Федоров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Целкова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Ястребов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978-5-534-03119-5.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https://www.biblio-online.ru/bcode/431986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литературоведение.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Мещеряков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Кубарева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Сербул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978-5-534-07660-8.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https://www.biblio-online.ru/bcode/431991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Сравнительное</w:t>
            </w:r>
            <w:r>
              <w:rPr/>
              <w:t xml:space="preserve"> </w:t>
            </w:r>
            <w:r>
              <w:rPr>
                <w:rFonts w:ascii="Times New Roman" w:hAnsi="Times New Roman" w:cs="Times New Roman"/>
                <w:color w:val="#000000"/>
                <w:sz w:val="24"/>
                <w:szCs w:val="24"/>
              </w:rPr>
              <w:t>литературоведение</w:t>
            </w:r>
            <w:r>
              <w:rPr/>
              <w:t xml:space="preserve"> </w:t>
            </w:r>
            <w:r>
              <w:rPr>
                <w:rFonts w:ascii="Times New Roman" w:hAnsi="Times New Roman" w:cs="Times New Roman"/>
                <w:color w:val="#000000"/>
                <w:sz w:val="24"/>
                <w:szCs w:val="24"/>
              </w:rPr>
              <w:t>(компаративистика)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978-5-534-08048-3.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https://urait.ru/bcode/436553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61.12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85.9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2023-2024_ФГОС3++2023_Бак-ОФО-Ф(Ф)(23)_plx_Актуальные проблемы литературоведения </dc:title>
  <dc:creator>FastReport.NET</dc:creator>
</cp:coreProperties>
</file>